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30" w:rsidRDefault="00BA2430" w:rsidP="00BA2430">
      <w:pPr>
        <w:jc w:val="center"/>
        <w:rPr>
          <w:rFonts w:ascii="黑体" w:eastAsia="黑体" w:hAnsi="黑体" w:hint="eastAsia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皖西学院第</w:t>
      </w:r>
      <w:r>
        <w:rPr>
          <w:rFonts w:ascii="黑体" w:eastAsia="黑体" w:hAnsi="黑体" w:cs="黑体" w:hint="eastAsia"/>
          <w:kern w:val="0"/>
          <w:sz w:val="32"/>
          <w:szCs w:val="32"/>
        </w:rPr>
        <w:t>二十</w:t>
      </w:r>
      <w:r>
        <w:rPr>
          <w:rFonts w:ascii="黑体" w:eastAsia="黑体" w:hAnsi="黑体" w:cs="黑体" w:hint="eastAsia"/>
          <w:kern w:val="0"/>
          <w:sz w:val="32"/>
          <w:szCs w:val="32"/>
        </w:rPr>
        <w:t>届青年教师课堂教学</w:t>
      </w:r>
      <w:proofErr w:type="gramStart"/>
      <w:r>
        <w:rPr>
          <w:rFonts w:ascii="黑体" w:eastAsia="黑体" w:hAnsi="黑体" w:cs="黑体" w:hint="eastAsia"/>
          <w:kern w:val="0"/>
          <w:sz w:val="32"/>
          <w:szCs w:val="32"/>
        </w:rPr>
        <w:t>评优赛</w:t>
      </w:r>
      <w:proofErr w:type="gramEnd"/>
      <w:r>
        <w:rPr>
          <w:rFonts w:ascii="黑体" w:eastAsia="黑体" w:hAnsi="黑体" w:cs="黑体" w:hint="eastAsia"/>
          <w:kern w:val="0"/>
          <w:sz w:val="32"/>
          <w:szCs w:val="32"/>
        </w:rPr>
        <w:t>评分表</w:t>
      </w:r>
      <w:bookmarkEnd w:id="0"/>
    </w:p>
    <w:p w:rsidR="00BA2430" w:rsidRDefault="00BA2430" w:rsidP="00BA2430">
      <w:pPr>
        <w:widowControl/>
        <w:spacing w:line="400" w:lineRule="atLeast"/>
        <w:ind w:firstLineChars="50" w:firstLine="140"/>
        <w:rPr>
          <w:rFonts w:ascii="黑体" w:eastAsia="黑体" w:hint="eastAsia"/>
          <w:kern w:val="0"/>
          <w:sz w:val="24"/>
          <w:szCs w:val="24"/>
        </w:rPr>
      </w:pPr>
      <w:r>
        <w:rPr>
          <w:rFonts w:ascii="仿宋_GB2312" w:cs="宋体" w:hint="eastAsia"/>
          <w:kern w:val="0"/>
          <w:sz w:val="28"/>
          <w:szCs w:val="28"/>
        </w:rPr>
        <w:t>选手</w:t>
      </w:r>
      <w:r>
        <w:rPr>
          <w:rFonts w:ascii="仿宋_GB2312" w:cs="宋体" w:hint="eastAsia"/>
          <w:kern w:val="0"/>
          <w:sz w:val="28"/>
          <w:szCs w:val="28"/>
        </w:rPr>
        <w:t>姓名</w:t>
      </w:r>
      <w:r>
        <w:rPr>
          <w:rFonts w:ascii="仿宋_GB2312" w:cs="仿宋_GB2312" w:hint="eastAsia"/>
          <w:kern w:val="0"/>
          <w:sz w:val="28"/>
          <w:szCs w:val="28"/>
        </w:rPr>
        <w:t>:</w:t>
      </w:r>
      <w:r>
        <w:rPr>
          <w:rFonts w:ascii="仿宋_GB2312" w:cs="仿宋_GB2312"/>
          <w:kern w:val="0"/>
          <w:sz w:val="28"/>
          <w:szCs w:val="28"/>
        </w:rPr>
        <w:t xml:space="preserve">                 </w:t>
      </w:r>
      <w:r>
        <w:rPr>
          <w:rFonts w:ascii="仿宋_GB2312" w:cs="仿宋_GB2312" w:hint="eastAsia"/>
          <w:kern w:val="0"/>
          <w:sz w:val="28"/>
          <w:szCs w:val="28"/>
        </w:rPr>
        <w:t>参赛课程名称：</w:t>
      </w:r>
    </w:p>
    <w:tbl>
      <w:tblPr>
        <w:tblW w:w="8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816"/>
        <w:gridCol w:w="4965"/>
        <w:gridCol w:w="851"/>
        <w:gridCol w:w="850"/>
      </w:tblGrid>
      <w:tr w:rsidR="00BA2430" w:rsidTr="002E0FC7">
        <w:trPr>
          <w:trHeight w:val="464"/>
          <w:jc w:val="center"/>
        </w:trPr>
        <w:tc>
          <w:tcPr>
            <w:tcW w:w="1709" w:type="dxa"/>
            <w:gridSpan w:val="2"/>
            <w:vAlign w:val="center"/>
          </w:tcPr>
          <w:p w:rsidR="00BA2430" w:rsidRDefault="00BA2430" w:rsidP="002E0FC7"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BA2430" w:rsidRDefault="00BA2430" w:rsidP="002E0FC7"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得分</w:t>
            </w:r>
          </w:p>
        </w:tc>
      </w:tr>
      <w:tr w:rsidR="00BA2430" w:rsidTr="002E0FC7">
        <w:trPr>
          <w:trHeight w:val="464"/>
          <w:jc w:val="center"/>
        </w:trPr>
        <w:tc>
          <w:tcPr>
            <w:tcW w:w="1709" w:type="dxa"/>
            <w:gridSpan w:val="2"/>
            <w:vMerge w:val="restart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教学设计</w:t>
            </w:r>
          </w:p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50" w:type="dxa"/>
            <w:vMerge w:val="restart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1709" w:type="dxa"/>
            <w:gridSpan w:val="2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教学目标明确、思路清晰，反映立德树人要求。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1709" w:type="dxa"/>
            <w:gridSpan w:val="2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1709" w:type="dxa"/>
            <w:gridSpan w:val="2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1709" w:type="dxa"/>
            <w:gridSpan w:val="2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文字表达准确、简洁，阐述清楚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893" w:type="dxa"/>
            <w:vMerge w:val="restart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课堂</w:t>
            </w:r>
          </w:p>
          <w:p w:rsidR="00BA2430" w:rsidRDefault="00BA2430" w:rsidP="002E0FC7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</w:t>
            </w:r>
          </w:p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  <w:tc>
          <w:tcPr>
            <w:tcW w:w="816" w:type="dxa"/>
            <w:vMerge w:val="restart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</w:t>
            </w:r>
          </w:p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850" w:type="dxa"/>
            <w:vMerge w:val="restart"/>
            <w:vAlign w:val="center"/>
          </w:tcPr>
          <w:p w:rsidR="00BA2430" w:rsidRDefault="00BA2430" w:rsidP="002E0FC7">
            <w:pPr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8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注重学术性</w:t>
            </w:r>
            <w:r>
              <w:rPr>
                <w:rFonts w:ascii="仿宋_GB2312" w:eastAsia="仿宋_GB2312" w:hint="eastAsia"/>
                <w:kern w:val="0"/>
                <w:sz w:val="24"/>
              </w:rPr>
              <w:t>和应用性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，内容充实，信息量大，</w:t>
            </w:r>
            <w:r>
              <w:rPr>
                <w:rFonts w:ascii="仿宋_GB2312" w:eastAsia="仿宋_GB2312" w:hint="eastAsia"/>
                <w:kern w:val="0"/>
                <w:sz w:val="24"/>
              </w:rPr>
              <w:t>渗透专业思想，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为教学目标服务。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918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</w:t>
            </w:r>
          </w:p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组织</w:t>
            </w: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16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教学时间安排合理，课堂应变能力强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熟练、有效地运用</w:t>
            </w:r>
            <w:r w:rsidR="007F0930">
              <w:rPr>
                <w:rFonts w:ascii="仿宋_GB2312" w:eastAsia="仿宋_GB2312" w:hint="eastAsia"/>
                <w:kern w:val="0"/>
                <w:sz w:val="24"/>
              </w:rPr>
              <w:t>信息化</w:t>
            </w:r>
            <w:r>
              <w:rPr>
                <w:rFonts w:ascii="仿宋_GB2312" w:eastAsia="仿宋_GB2312" w:hint="eastAsia"/>
                <w:kern w:val="0"/>
                <w:sz w:val="24"/>
              </w:rPr>
              <w:t>教学手段。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64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918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课程思政</w:t>
            </w:r>
            <w:proofErr w:type="gramEnd"/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传授知识的同时树立正确的价值观，落实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课程思政的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理念。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918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语言</w:t>
            </w:r>
          </w:p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教态</w:t>
            </w:r>
            <w:proofErr w:type="gramEnd"/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普通话讲课，语言清晰、流畅，语速节奏恰当。肢体语言运用合理、恰当，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教态仪表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自然得体，精神饱满，亲和力强。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588"/>
          <w:jc w:val="center"/>
        </w:trPr>
        <w:tc>
          <w:tcPr>
            <w:tcW w:w="893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</w:t>
            </w:r>
          </w:p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特色</w:t>
            </w:r>
          </w:p>
        </w:tc>
        <w:tc>
          <w:tcPr>
            <w:tcW w:w="5816" w:type="dxa"/>
            <w:gridSpan w:val="2"/>
            <w:vAlign w:val="center"/>
          </w:tcPr>
          <w:p w:rsidR="00BA2430" w:rsidRDefault="00BA2430" w:rsidP="002E0FC7">
            <w:pPr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教学理念先进，</w:t>
            </w:r>
            <w:r>
              <w:rPr>
                <w:rFonts w:ascii="仿宋_GB2312" w:eastAsia="仿宋_GB2312" w:hint="eastAsia"/>
                <w:kern w:val="0"/>
                <w:sz w:val="24"/>
              </w:rPr>
              <w:t>能够有效支撑应用型人才培养目标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BA2430" w:rsidTr="002E0FC7">
        <w:trPr>
          <w:trHeight w:val="473"/>
          <w:jc w:val="center"/>
        </w:trPr>
        <w:tc>
          <w:tcPr>
            <w:tcW w:w="1709" w:type="dxa"/>
            <w:gridSpan w:val="2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4965" w:type="dxa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总分</w:t>
            </w:r>
          </w:p>
        </w:tc>
        <w:tc>
          <w:tcPr>
            <w:tcW w:w="850" w:type="dxa"/>
            <w:vAlign w:val="center"/>
          </w:tcPr>
          <w:p w:rsidR="00BA2430" w:rsidRDefault="00BA2430" w:rsidP="002E0FC7"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</w:tbl>
    <w:p w:rsidR="00BA2430" w:rsidRDefault="00BA2430" w:rsidP="00BA2430">
      <w:pPr>
        <w:rPr>
          <w:rFonts w:hint="eastAsia"/>
          <w:b/>
          <w:bCs/>
          <w:sz w:val="36"/>
          <w:szCs w:val="36"/>
        </w:rPr>
      </w:pPr>
    </w:p>
    <w:p w:rsidR="00732C45" w:rsidRDefault="000E6FE9"/>
    <w:sectPr w:rsidR="0073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30"/>
    <w:rsid w:val="00044180"/>
    <w:rsid w:val="000E6FE9"/>
    <w:rsid w:val="00214567"/>
    <w:rsid w:val="00682AC9"/>
    <w:rsid w:val="00710DBE"/>
    <w:rsid w:val="007B0CA6"/>
    <w:rsid w:val="007F0930"/>
    <w:rsid w:val="00A6396D"/>
    <w:rsid w:val="00B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1AF9"/>
  <w15:chartTrackingRefBased/>
  <w15:docId w15:val="{21F68E01-42AD-4BDC-B63C-64F5A0B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30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>WRGHO.COM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蔡峻岭</dc:creator>
  <cp:keywords/>
  <dc:description/>
  <cp:lastModifiedBy>蔡峻岭</cp:lastModifiedBy>
  <cp:revision>1</cp:revision>
  <dcterms:created xsi:type="dcterms:W3CDTF">2024-10-09T05:04:00Z</dcterms:created>
  <dcterms:modified xsi:type="dcterms:W3CDTF">2024-10-09T05:07:00Z</dcterms:modified>
</cp:coreProperties>
</file>